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C9C72" w14:textId="77777777" w:rsidR="00055DE3" w:rsidRPr="000B082A" w:rsidRDefault="00055DE3" w:rsidP="00055DE3">
      <w:pPr>
        <w:pStyle w:val="3"/>
        <w:tabs>
          <w:tab w:val="left" w:pos="900"/>
        </w:tabs>
        <w:ind w:firstLine="5245"/>
        <w:rPr>
          <w:sz w:val="20"/>
          <w:szCs w:val="20"/>
        </w:rPr>
      </w:pPr>
    </w:p>
    <w:p w14:paraId="09011D7D" w14:textId="77777777" w:rsidR="00AD7856" w:rsidRPr="000B082A" w:rsidRDefault="00AD7856" w:rsidP="00AD7856">
      <w:pPr>
        <w:rPr>
          <w:sz w:val="20"/>
          <w:szCs w:val="20"/>
        </w:rPr>
      </w:pPr>
    </w:p>
    <w:p w14:paraId="0AD4FF15" w14:textId="217D1574" w:rsidR="00294129" w:rsidRPr="000B082A" w:rsidRDefault="00294129" w:rsidP="00AD0878">
      <w:pPr>
        <w:pStyle w:val="1"/>
        <w:ind w:firstLine="567"/>
        <w:jc w:val="center"/>
        <w:rPr>
          <w:color w:val="000000"/>
          <w:sz w:val="20"/>
          <w:szCs w:val="20"/>
        </w:rPr>
      </w:pPr>
      <w:r w:rsidRPr="000B082A">
        <w:rPr>
          <w:color w:val="000000"/>
          <w:sz w:val="20"/>
          <w:szCs w:val="20"/>
        </w:rPr>
        <w:t xml:space="preserve">Сообщение акционерам АО </w:t>
      </w:r>
      <w:r w:rsidR="000B4B8F" w:rsidRPr="000B082A">
        <w:rPr>
          <w:color w:val="000000"/>
          <w:sz w:val="20"/>
          <w:szCs w:val="20"/>
        </w:rPr>
        <w:t>МЭЗ «Лискинский</w:t>
      </w:r>
      <w:r w:rsidRPr="000B082A">
        <w:rPr>
          <w:color w:val="000000"/>
          <w:sz w:val="20"/>
          <w:szCs w:val="20"/>
        </w:rPr>
        <w:t>»</w:t>
      </w:r>
    </w:p>
    <w:p w14:paraId="284A84B9" w14:textId="05DC6B3F" w:rsidR="00294129" w:rsidRPr="000B082A" w:rsidRDefault="00FB383D" w:rsidP="00AD0878">
      <w:pPr>
        <w:pStyle w:val="1"/>
        <w:ind w:firstLine="567"/>
        <w:jc w:val="center"/>
        <w:rPr>
          <w:color w:val="000000"/>
          <w:sz w:val="20"/>
          <w:szCs w:val="20"/>
        </w:rPr>
      </w:pPr>
      <w:r w:rsidRPr="000B082A">
        <w:rPr>
          <w:color w:val="000000"/>
          <w:sz w:val="20"/>
          <w:szCs w:val="20"/>
        </w:rPr>
        <w:t xml:space="preserve"> о проведении </w:t>
      </w:r>
      <w:r w:rsidR="008266E9" w:rsidRPr="000B082A">
        <w:rPr>
          <w:color w:val="000000"/>
          <w:sz w:val="20"/>
          <w:szCs w:val="20"/>
        </w:rPr>
        <w:t>внеочередного</w:t>
      </w:r>
      <w:r w:rsidR="00294129" w:rsidRPr="000B082A">
        <w:rPr>
          <w:color w:val="000000"/>
          <w:sz w:val="20"/>
          <w:szCs w:val="20"/>
        </w:rPr>
        <w:t xml:space="preserve"> общего собрания акционерного общества</w:t>
      </w:r>
    </w:p>
    <w:p w14:paraId="4DD27A9C" w14:textId="77777777" w:rsidR="000013A5" w:rsidRPr="000B082A" w:rsidRDefault="000013A5" w:rsidP="00AD0878">
      <w:pPr>
        <w:ind w:firstLine="567"/>
        <w:jc w:val="center"/>
        <w:rPr>
          <w:b/>
          <w:bCs/>
          <w:color w:val="000000"/>
          <w:sz w:val="20"/>
          <w:szCs w:val="20"/>
        </w:rPr>
      </w:pPr>
    </w:p>
    <w:p w14:paraId="225298F4" w14:textId="77777777" w:rsidR="00935744" w:rsidRPr="00751C18" w:rsidRDefault="00935744" w:rsidP="00935744">
      <w:pPr>
        <w:ind w:left="964" w:right="567"/>
        <w:jc w:val="center"/>
        <w:rPr>
          <w:b/>
          <w:bCs/>
          <w:sz w:val="20"/>
          <w:szCs w:val="20"/>
        </w:rPr>
      </w:pPr>
      <w:r w:rsidRPr="00751C18">
        <w:rPr>
          <w:b/>
          <w:bCs/>
          <w:sz w:val="20"/>
          <w:szCs w:val="20"/>
        </w:rPr>
        <w:t>Уважаемый акционер!</w:t>
      </w:r>
    </w:p>
    <w:p w14:paraId="55C296F1" w14:textId="77777777" w:rsidR="00935744" w:rsidRPr="00751C18" w:rsidRDefault="00935744" w:rsidP="00935744">
      <w:pPr>
        <w:ind w:left="964" w:right="567"/>
        <w:jc w:val="center"/>
        <w:rPr>
          <w:b/>
          <w:bCs/>
          <w:sz w:val="20"/>
          <w:szCs w:val="20"/>
        </w:rPr>
      </w:pPr>
    </w:p>
    <w:p w14:paraId="25256E46" w14:textId="0B96424B" w:rsidR="00935744" w:rsidRPr="00751C18" w:rsidRDefault="00935744" w:rsidP="00935744">
      <w:pPr>
        <w:suppressAutoHyphens/>
        <w:ind w:left="-567" w:firstLine="425"/>
        <w:jc w:val="both"/>
        <w:rPr>
          <w:sz w:val="20"/>
          <w:szCs w:val="20"/>
        </w:rPr>
      </w:pPr>
      <w:r w:rsidRPr="00751C18">
        <w:rPr>
          <w:b/>
          <w:sz w:val="20"/>
          <w:szCs w:val="20"/>
        </w:rPr>
        <w:t xml:space="preserve">Акционерное общество Маслоэкстракционный завод «Лискинский», </w:t>
      </w:r>
      <w:r w:rsidRPr="00751C18">
        <w:rPr>
          <w:sz w:val="20"/>
          <w:szCs w:val="20"/>
        </w:rPr>
        <w:t xml:space="preserve">далее в </w:t>
      </w:r>
      <w:r w:rsidRPr="00912A92">
        <w:rPr>
          <w:sz w:val="20"/>
          <w:szCs w:val="20"/>
        </w:rPr>
        <w:t>тексте также</w:t>
      </w:r>
      <w:r w:rsidRPr="00751C18">
        <w:rPr>
          <w:b/>
          <w:sz w:val="20"/>
          <w:szCs w:val="20"/>
        </w:rPr>
        <w:t xml:space="preserve"> АО МЭЗ «Лискинский» </w:t>
      </w:r>
      <w:r w:rsidRPr="00751C18">
        <w:rPr>
          <w:sz w:val="20"/>
          <w:szCs w:val="20"/>
        </w:rPr>
        <w:t xml:space="preserve">или </w:t>
      </w:r>
      <w:r w:rsidRPr="00912A92">
        <w:rPr>
          <w:b/>
          <w:bCs/>
          <w:sz w:val="20"/>
          <w:szCs w:val="20"/>
        </w:rPr>
        <w:t>Общество</w:t>
      </w:r>
      <w:r w:rsidRPr="00751C18">
        <w:rPr>
          <w:sz w:val="20"/>
          <w:szCs w:val="20"/>
        </w:rPr>
        <w:t xml:space="preserve"> (место нахождения: </w:t>
      </w:r>
      <w:r w:rsidRPr="00751C18">
        <w:rPr>
          <w:b/>
          <w:sz w:val="20"/>
          <w:szCs w:val="20"/>
        </w:rPr>
        <w:t>Воронежская область, г. Лиски, ул. 40-лет Октября, 62</w:t>
      </w:r>
      <w:r w:rsidRPr="00751C18">
        <w:rPr>
          <w:sz w:val="20"/>
          <w:szCs w:val="20"/>
        </w:rPr>
        <w:t>)</w:t>
      </w:r>
      <w:r w:rsidRPr="00751C18">
        <w:rPr>
          <w:b/>
          <w:sz w:val="20"/>
          <w:szCs w:val="20"/>
        </w:rPr>
        <w:t>,</w:t>
      </w:r>
      <w:r w:rsidRPr="00751C18">
        <w:rPr>
          <w:sz w:val="20"/>
          <w:szCs w:val="20"/>
        </w:rPr>
        <w:t xml:space="preserve"> настоящим сообщает о проведении </w:t>
      </w:r>
      <w:r w:rsidRPr="00751C18">
        <w:rPr>
          <w:b/>
          <w:sz w:val="20"/>
          <w:szCs w:val="20"/>
        </w:rPr>
        <w:t xml:space="preserve">заочного голосования </w:t>
      </w:r>
      <w:r w:rsidRPr="00751C18">
        <w:rPr>
          <w:sz w:val="20"/>
          <w:szCs w:val="20"/>
        </w:rPr>
        <w:t>для принятия решений общим собранием акционеров Общества.</w:t>
      </w:r>
    </w:p>
    <w:p w14:paraId="28043B4A" w14:textId="77777777" w:rsidR="00935744" w:rsidRPr="00751C18" w:rsidRDefault="00935744" w:rsidP="00935744">
      <w:pPr>
        <w:autoSpaceDE w:val="0"/>
        <w:autoSpaceDN w:val="0"/>
        <w:adjustRightInd w:val="0"/>
        <w:ind w:left="-567" w:firstLine="425"/>
        <w:jc w:val="both"/>
        <w:rPr>
          <w:sz w:val="20"/>
          <w:szCs w:val="20"/>
        </w:rPr>
      </w:pPr>
    </w:p>
    <w:p w14:paraId="456340C7" w14:textId="77777777" w:rsidR="00935744" w:rsidRPr="00751C18" w:rsidRDefault="00935744" w:rsidP="00935744">
      <w:pPr>
        <w:autoSpaceDE w:val="0"/>
        <w:autoSpaceDN w:val="0"/>
        <w:adjustRightInd w:val="0"/>
        <w:ind w:left="-567" w:firstLine="425"/>
        <w:jc w:val="both"/>
        <w:rPr>
          <w:b/>
          <w:sz w:val="20"/>
          <w:szCs w:val="20"/>
        </w:rPr>
      </w:pPr>
      <w:r w:rsidRPr="00751C18">
        <w:rPr>
          <w:sz w:val="20"/>
          <w:szCs w:val="20"/>
        </w:rPr>
        <w:t xml:space="preserve">Способ принятия решений общим собранием акционеров – </w:t>
      </w:r>
      <w:r w:rsidRPr="00751C18">
        <w:rPr>
          <w:b/>
          <w:sz w:val="20"/>
          <w:szCs w:val="20"/>
        </w:rPr>
        <w:t xml:space="preserve">заочное голосование. </w:t>
      </w:r>
    </w:p>
    <w:p w14:paraId="37646E0F" w14:textId="77777777" w:rsidR="00751C18" w:rsidRDefault="00935744" w:rsidP="00751C18">
      <w:pPr>
        <w:autoSpaceDE w:val="0"/>
        <w:autoSpaceDN w:val="0"/>
        <w:adjustRightInd w:val="0"/>
        <w:ind w:left="-567" w:firstLine="425"/>
        <w:jc w:val="both"/>
        <w:rPr>
          <w:sz w:val="20"/>
          <w:szCs w:val="20"/>
        </w:rPr>
      </w:pPr>
      <w:r w:rsidRPr="00751C18">
        <w:rPr>
          <w:bCs/>
          <w:sz w:val="20"/>
          <w:szCs w:val="20"/>
        </w:rPr>
        <w:t>Дата окончания приема бюллетеней для голосования -</w:t>
      </w:r>
      <w:r w:rsidR="00751C18">
        <w:rPr>
          <w:bCs/>
          <w:sz w:val="20"/>
          <w:szCs w:val="20"/>
        </w:rPr>
        <w:t xml:space="preserve"> </w:t>
      </w:r>
      <w:r w:rsidRPr="00751C18">
        <w:rPr>
          <w:b/>
          <w:sz w:val="20"/>
          <w:szCs w:val="20"/>
        </w:rPr>
        <w:t>13 ноября 2025г.</w:t>
      </w:r>
    </w:p>
    <w:p w14:paraId="4EF47549" w14:textId="0BF7AAE9" w:rsidR="00935744" w:rsidRPr="00751C18" w:rsidRDefault="00935744" w:rsidP="00751C18">
      <w:pPr>
        <w:autoSpaceDE w:val="0"/>
        <w:autoSpaceDN w:val="0"/>
        <w:adjustRightInd w:val="0"/>
        <w:ind w:left="-567" w:firstLine="425"/>
        <w:jc w:val="both"/>
        <w:rPr>
          <w:sz w:val="20"/>
          <w:szCs w:val="20"/>
        </w:rPr>
      </w:pPr>
      <w:r w:rsidRPr="00751C18">
        <w:rPr>
          <w:iCs/>
          <w:sz w:val="20"/>
          <w:szCs w:val="20"/>
        </w:rPr>
        <w:tab/>
      </w:r>
      <w:r w:rsidRPr="00751C18">
        <w:rPr>
          <w:bCs/>
          <w:sz w:val="20"/>
          <w:szCs w:val="20"/>
        </w:rPr>
        <w:t xml:space="preserve">Дата, на которую определяются (фиксируются) лица, имеющие право голоса при принятии решений общим собранием акционеров - </w:t>
      </w:r>
      <w:r w:rsidRPr="00751C18">
        <w:rPr>
          <w:b/>
          <w:sz w:val="20"/>
          <w:szCs w:val="20"/>
        </w:rPr>
        <w:t>19 октября 2025г.</w:t>
      </w:r>
    </w:p>
    <w:p w14:paraId="13443E79" w14:textId="77777777" w:rsidR="00935744" w:rsidRPr="00751C18" w:rsidRDefault="00935744" w:rsidP="00935744">
      <w:pPr>
        <w:ind w:left="-567" w:firstLine="425"/>
        <w:jc w:val="both"/>
        <w:rPr>
          <w:iCs/>
          <w:spacing w:val="-4"/>
          <w:sz w:val="20"/>
          <w:szCs w:val="20"/>
        </w:rPr>
      </w:pPr>
    </w:p>
    <w:p w14:paraId="3C1D7057" w14:textId="77777777" w:rsidR="00935744" w:rsidRPr="00751C18" w:rsidRDefault="00935744" w:rsidP="00935744">
      <w:pPr>
        <w:autoSpaceDE w:val="0"/>
        <w:autoSpaceDN w:val="0"/>
        <w:adjustRightInd w:val="0"/>
        <w:ind w:left="-567" w:firstLine="425"/>
        <w:jc w:val="both"/>
        <w:rPr>
          <w:b/>
          <w:bCs/>
          <w:sz w:val="20"/>
          <w:szCs w:val="20"/>
        </w:rPr>
      </w:pPr>
      <w:r w:rsidRPr="00751C18">
        <w:rPr>
          <w:iCs/>
          <w:spacing w:val="-4"/>
          <w:sz w:val="20"/>
          <w:szCs w:val="20"/>
        </w:rPr>
        <w:tab/>
      </w:r>
      <w:r w:rsidRPr="00751C18">
        <w:rPr>
          <w:b/>
          <w:bCs/>
          <w:sz w:val="20"/>
          <w:szCs w:val="20"/>
        </w:rPr>
        <w:t>Повестка дня:</w:t>
      </w:r>
    </w:p>
    <w:p w14:paraId="5DABA861" w14:textId="77777777" w:rsidR="00935744" w:rsidRPr="00751C18" w:rsidRDefault="00935744" w:rsidP="00935744">
      <w:pPr>
        <w:autoSpaceDE w:val="0"/>
        <w:autoSpaceDN w:val="0"/>
        <w:adjustRightInd w:val="0"/>
        <w:ind w:left="-567" w:firstLine="425"/>
        <w:jc w:val="both"/>
        <w:rPr>
          <w:sz w:val="20"/>
          <w:szCs w:val="20"/>
        </w:rPr>
      </w:pPr>
      <w:r w:rsidRPr="00751C18">
        <w:rPr>
          <w:b/>
          <w:sz w:val="20"/>
          <w:szCs w:val="20"/>
        </w:rPr>
        <w:t>1.</w:t>
      </w:r>
      <w:r w:rsidRPr="00751C18">
        <w:rPr>
          <w:b/>
          <w:sz w:val="20"/>
          <w:szCs w:val="20"/>
        </w:rPr>
        <w:tab/>
      </w:r>
      <w:r w:rsidRPr="00751C18">
        <w:rPr>
          <w:sz w:val="20"/>
          <w:szCs w:val="20"/>
        </w:rPr>
        <w:t>О предоставлении согласия на совершение Обществом крупной сделки - заключение Договора об открытии кредитной линии № 0725-020-К между Акционерным обществом Маслоэкстракционный завод «Лискинский» (Заемщик) и «Газпромбанк» (Акционерное общество) (Кредитор, Банк).</w:t>
      </w:r>
    </w:p>
    <w:p w14:paraId="506B7EEA" w14:textId="7BEA7625" w:rsidR="00935744" w:rsidRPr="00751C18" w:rsidRDefault="00935744" w:rsidP="00935744">
      <w:pPr>
        <w:autoSpaceDE w:val="0"/>
        <w:autoSpaceDN w:val="0"/>
        <w:adjustRightInd w:val="0"/>
        <w:ind w:left="-567" w:firstLine="425"/>
        <w:jc w:val="both"/>
        <w:rPr>
          <w:b/>
          <w:sz w:val="20"/>
          <w:szCs w:val="20"/>
        </w:rPr>
      </w:pPr>
    </w:p>
    <w:p w14:paraId="1AD72558" w14:textId="7C7CEDFD" w:rsidR="00935744" w:rsidRPr="00751C18" w:rsidRDefault="00935744" w:rsidP="00935744">
      <w:pPr>
        <w:autoSpaceDE w:val="0"/>
        <w:autoSpaceDN w:val="0"/>
        <w:adjustRightInd w:val="0"/>
        <w:ind w:left="-567" w:firstLine="425"/>
        <w:jc w:val="both"/>
        <w:rPr>
          <w:iCs/>
          <w:spacing w:val="-4"/>
          <w:sz w:val="20"/>
          <w:szCs w:val="20"/>
        </w:rPr>
      </w:pPr>
      <w:r w:rsidRPr="00751C18">
        <w:rPr>
          <w:sz w:val="20"/>
          <w:szCs w:val="20"/>
        </w:rPr>
        <w:t>С</w:t>
      </w:r>
      <w:r w:rsidRPr="00751C18">
        <w:rPr>
          <w:sz w:val="20"/>
          <w:szCs w:val="20"/>
          <w:lang w:eastAsia="ar-SA"/>
        </w:rPr>
        <w:t xml:space="preserve"> информацией (материалами), предоставляемой при подготовке к проведению заочного голосования, могут ознакомиться лица, </w:t>
      </w:r>
      <w:r w:rsidRPr="00751C18">
        <w:rPr>
          <w:bCs/>
          <w:sz w:val="20"/>
          <w:szCs w:val="20"/>
        </w:rPr>
        <w:t>имеющие право голоса при принятии решений общим собранием акционеров</w:t>
      </w:r>
      <w:r w:rsidRPr="00751C18">
        <w:rPr>
          <w:sz w:val="20"/>
          <w:szCs w:val="20"/>
          <w:lang w:eastAsia="ar-SA"/>
        </w:rPr>
        <w:t>,</w:t>
      </w:r>
      <w:r w:rsidRPr="00751C18">
        <w:rPr>
          <w:sz w:val="20"/>
          <w:szCs w:val="20"/>
        </w:rPr>
        <w:t xml:space="preserve"> и их уполномоченные представители в течение 21 (двадцати одного) дня до даты окончания приема бюллетеней для голосования, </w:t>
      </w:r>
      <w:r w:rsidRPr="00751C18">
        <w:rPr>
          <w:b/>
          <w:sz w:val="20"/>
          <w:szCs w:val="20"/>
        </w:rPr>
        <w:t>с 10 часов 00 минут до 15 часов 00 минут, по адресу  Воронежская область, г. Лиски, ул. 40-лет Октября, 62.</w:t>
      </w:r>
      <w:r w:rsidRPr="00751C18">
        <w:rPr>
          <w:sz w:val="20"/>
          <w:szCs w:val="20"/>
        </w:rPr>
        <w:t xml:space="preserve"> </w:t>
      </w:r>
    </w:p>
    <w:p w14:paraId="4F9409AA" w14:textId="60268946" w:rsidR="00935744" w:rsidRPr="00751C18" w:rsidRDefault="00935744" w:rsidP="00935744">
      <w:pPr>
        <w:autoSpaceDE w:val="0"/>
        <w:autoSpaceDN w:val="0"/>
        <w:adjustRightInd w:val="0"/>
        <w:ind w:left="-567" w:firstLine="425"/>
        <w:jc w:val="both"/>
        <w:rPr>
          <w:sz w:val="20"/>
          <w:szCs w:val="20"/>
        </w:rPr>
      </w:pPr>
      <w:r w:rsidRPr="00751C18">
        <w:rPr>
          <w:sz w:val="20"/>
          <w:szCs w:val="20"/>
        </w:rPr>
        <w:t>П</w:t>
      </w:r>
      <w:hyperlink r:id="rId5" w:tooltip="Положение Банка России от 16.11.2018 N 660-П &quot;Об общих собраниях акционеров&quot; (Зарегистрировано в Минюсте России 09.01.2019 N 53262){КонсультантПлюс}" w:history="1">
        <w:r w:rsidRPr="00751C18">
          <w:rPr>
            <w:sz w:val="20"/>
            <w:szCs w:val="20"/>
          </w:rPr>
          <w:t>очтовый адрес</w:t>
        </w:r>
      </w:hyperlink>
      <w:r w:rsidRPr="00751C18">
        <w:rPr>
          <w:sz w:val="20"/>
          <w:szCs w:val="20"/>
        </w:rPr>
        <w:t xml:space="preserve">, по которому могут направляться заполненные бюллетени для голосования: </w:t>
      </w:r>
      <w:r w:rsidRPr="00751C18">
        <w:rPr>
          <w:b/>
          <w:sz w:val="20"/>
          <w:szCs w:val="20"/>
        </w:rPr>
        <w:t>397902, Воронежская область, г. Лиски, ул. 40-лет Октября, 62.</w:t>
      </w:r>
    </w:p>
    <w:p w14:paraId="7D43912D" w14:textId="77777777" w:rsidR="00935744" w:rsidRPr="00751C18" w:rsidRDefault="00935744" w:rsidP="00935744">
      <w:pPr>
        <w:autoSpaceDE w:val="0"/>
        <w:autoSpaceDN w:val="0"/>
        <w:adjustRightInd w:val="0"/>
        <w:ind w:left="-567" w:firstLine="425"/>
        <w:jc w:val="both"/>
        <w:rPr>
          <w:b/>
          <w:sz w:val="20"/>
          <w:szCs w:val="20"/>
        </w:rPr>
      </w:pPr>
      <w:r w:rsidRPr="00751C18">
        <w:rPr>
          <w:sz w:val="20"/>
          <w:szCs w:val="20"/>
        </w:rPr>
        <w:t xml:space="preserve">Способы подписания бюллетеней для голосования - </w:t>
      </w:r>
      <w:r w:rsidRPr="00751C18">
        <w:rPr>
          <w:b/>
          <w:sz w:val="20"/>
          <w:szCs w:val="20"/>
        </w:rPr>
        <w:t>подписание бумажного экземпляра бюллетеня для голосования.</w:t>
      </w:r>
    </w:p>
    <w:p w14:paraId="497C5EE7" w14:textId="22DEFEE2" w:rsidR="00935744" w:rsidRPr="00751C18" w:rsidRDefault="00935744" w:rsidP="00935744">
      <w:pPr>
        <w:autoSpaceDE w:val="0"/>
        <w:autoSpaceDN w:val="0"/>
        <w:adjustRightInd w:val="0"/>
        <w:ind w:left="-567" w:firstLine="425"/>
        <w:jc w:val="both"/>
        <w:rPr>
          <w:sz w:val="20"/>
          <w:szCs w:val="20"/>
        </w:rPr>
      </w:pPr>
      <w:r w:rsidRPr="00751C18">
        <w:rPr>
          <w:iCs/>
          <w:spacing w:val="-8"/>
          <w:sz w:val="20"/>
          <w:szCs w:val="20"/>
        </w:rPr>
        <w:tab/>
      </w:r>
      <w:r w:rsidRPr="00751C18">
        <w:rPr>
          <w:sz w:val="20"/>
          <w:szCs w:val="20"/>
        </w:rPr>
        <w:t xml:space="preserve">Категории (типы) акций, владельцы которых имеют право голоса по всем или некоторым вопросам повестки дня - </w:t>
      </w:r>
      <w:r w:rsidRPr="00751C18">
        <w:rPr>
          <w:b/>
          <w:sz w:val="20"/>
          <w:szCs w:val="20"/>
        </w:rPr>
        <w:t>акции обыкновенные</w:t>
      </w:r>
      <w:r w:rsidRPr="00751C18">
        <w:rPr>
          <w:sz w:val="20"/>
          <w:szCs w:val="20"/>
        </w:rPr>
        <w:t xml:space="preserve">. </w:t>
      </w:r>
    </w:p>
    <w:p w14:paraId="2C9C92F8" w14:textId="77777777" w:rsidR="00935744" w:rsidRPr="00751C18" w:rsidRDefault="00935744" w:rsidP="00935744">
      <w:pPr>
        <w:pStyle w:val="31"/>
        <w:ind w:left="-567" w:firstLine="425"/>
        <w:jc w:val="both"/>
        <w:rPr>
          <w:bCs/>
          <w:sz w:val="20"/>
          <w:szCs w:val="20"/>
        </w:rPr>
      </w:pPr>
      <w:r w:rsidRPr="00751C18">
        <w:rPr>
          <w:bCs/>
          <w:sz w:val="20"/>
          <w:szCs w:val="20"/>
        </w:rPr>
        <w:t>Акционеры, желающие принять участие в заочном голосовании, должны направить заполненные и подписанные бюллетени по адресу, указанному в настоящем сообщении.</w:t>
      </w:r>
    </w:p>
    <w:p w14:paraId="0DBF071E" w14:textId="77777777" w:rsidR="00935744" w:rsidRPr="00751C18" w:rsidRDefault="00935744" w:rsidP="00935744">
      <w:pPr>
        <w:pStyle w:val="31"/>
        <w:ind w:left="-567" w:firstLine="425"/>
        <w:jc w:val="both"/>
        <w:rPr>
          <w:bCs/>
          <w:sz w:val="20"/>
          <w:szCs w:val="20"/>
        </w:rPr>
      </w:pPr>
      <w:r w:rsidRPr="00751C18">
        <w:rPr>
          <w:bCs/>
          <w:sz w:val="20"/>
          <w:szCs w:val="20"/>
        </w:rPr>
        <w:t>В случае подписания бюллетеня для голосования не акционером лично (не лицом, включенным в список лиц, имеющих право голоса при принятии решений общим собранием акционеров), а его правопреемником или представителем, документы, удостоверяющие полномочия правопреемников и представителей лиц, включенных в список лиц, имеющих право голоса при принятии решений общим собранием акционеров (их копии, засвидетельствованные в установленном порядке), должны прилагаться к направляемым этими лицами бюллетеням для голосования.</w:t>
      </w:r>
    </w:p>
    <w:p w14:paraId="7480C743" w14:textId="77777777" w:rsidR="00935744" w:rsidRPr="00751C18" w:rsidRDefault="00935744" w:rsidP="00935744">
      <w:pPr>
        <w:pStyle w:val="31"/>
        <w:ind w:left="-567" w:firstLine="425"/>
        <w:jc w:val="both"/>
        <w:rPr>
          <w:bCs/>
          <w:sz w:val="20"/>
          <w:szCs w:val="20"/>
        </w:rPr>
      </w:pPr>
      <w:r w:rsidRPr="00751C18">
        <w:rPr>
          <w:bCs/>
          <w:sz w:val="20"/>
          <w:szCs w:val="20"/>
        </w:rPr>
        <w:t>Принявшими участие в заочном голосовании считаются акционеры, заполненные бюллетени для голосования которых получены Обществом не позднее даты окончания приема бюллетеней для голосования.</w:t>
      </w:r>
    </w:p>
    <w:p w14:paraId="61A7B6F7" w14:textId="77777777" w:rsidR="00935744" w:rsidRPr="00751C18" w:rsidRDefault="00935744" w:rsidP="00935744">
      <w:pPr>
        <w:pStyle w:val="a3"/>
        <w:ind w:left="-567" w:firstLine="425"/>
        <w:rPr>
          <w:sz w:val="20"/>
          <w:szCs w:val="20"/>
        </w:rPr>
      </w:pPr>
      <w:r w:rsidRPr="00751C18">
        <w:rPr>
          <w:sz w:val="20"/>
          <w:szCs w:val="20"/>
        </w:rPr>
        <w:t xml:space="preserve">Акционерам, зарегистрированным в реестре акционеров </w:t>
      </w:r>
      <w:proofErr w:type="gramStart"/>
      <w:r w:rsidRPr="00751C18">
        <w:rPr>
          <w:sz w:val="20"/>
          <w:szCs w:val="20"/>
        </w:rPr>
        <w:t>общества,  необходимо</w:t>
      </w:r>
      <w:proofErr w:type="gramEnd"/>
      <w:r w:rsidRPr="00751C18">
        <w:rPr>
          <w:sz w:val="20"/>
          <w:szCs w:val="20"/>
        </w:rPr>
        <w:t xml:space="preserve"> предоставлять информации об изменении своих данных, в том числе адресных данных, данных о банковских реквизитах, регистратору общества.</w:t>
      </w:r>
    </w:p>
    <w:p w14:paraId="50757876" w14:textId="77777777" w:rsidR="000013A5" w:rsidRPr="00751C18" w:rsidRDefault="000013A5" w:rsidP="00AD0878">
      <w:pPr>
        <w:rPr>
          <w:b/>
          <w:sz w:val="20"/>
          <w:szCs w:val="20"/>
        </w:rPr>
      </w:pPr>
    </w:p>
    <w:p w14:paraId="23846774" w14:textId="77777777" w:rsidR="00112A32" w:rsidRPr="000B082A" w:rsidRDefault="00112A32" w:rsidP="00751C18">
      <w:pPr>
        <w:autoSpaceDE w:val="0"/>
        <w:autoSpaceDN w:val="0"/>
        <w:adjustRightInd w:val="0"/>
        <w:ind w:left="-567" w:right="-285" w:firstLine="283"/>
        <w:jc w:val="both"/>
        <w:rPr>
          <w:rFonts w:eastAsiaTheme="minorHAnsi"/>
          <w:sz w:val="20"/>
          <w:szCs w:val="20"/>
          <w:lang w:eastAsia="en-US"/>
        </w:rPr>
      </w:pPr>
      <w:r w:rsidRPr="00751C18">
        <w:rPr>
          <w:rFonts w:eastAsiaTheme="minorHAnsi"/>
          <w:sz w:val="20"/>
          <w:szCs w:val="20"/>
          <w:lang w:eastAsia="en-US"/>
        </w:rPr>
        <w:t xml:space="preserve">В соответствии с п. 1 ст. 76 Федерального закона «Об акционерных обществах» Общество информирует о наличии у акционеров – владельцев обыкновенных акций права требовать выкупа Обществом принадлежащих им акций, цене и порядке осуществления такого </w:t>
      </w:r>
      <w:r w:rsidRPr="000B082A">
        <w:rPr>
          <w:rFonts w:eastAsiaTheme="minorHAnsi"/>
          <w:sz w:val="20"/>
          <w:szCs w:val="20"/>
          <w:lang w:eastAsia="en-US"/>
        </w:rPr>
        <w:t xml:space="preserve">права. </w:t>
      </w:r>
    </w:p>
    <w:p w14:paraId="298196A6" w14:textId="77777777" w:rsidR="00112A32" w:rsidRPr="000B082A" w:rsidRDefault="00112A32" w:rsidP="00751C18">
      <w:pPr>
        <w:ind w:left="-567" w:right="-285" w:firstLine="283"/>
        <w:jc w:val="both"/>
        <w:rPr>
          <w:b/>
          <w:sz w:val="20"/>
          <w:szCs w:val="20"/>
        </w:rPr>
      </w:pPr>
      <w:r w:rsidRPr="000B082A">
        <w:rPr>
          <w:b/>
          <w:sz w:val="20"/>
          <w:szCs w:val="20"/>
        </w:rPr>
        <w:t xml:space="preserve">Основания для возникновения права требовать выкупа Обществом всех или части принадлежащих акционеру акций. </w:t>
      </w:r>
    </w:p>
    <w:p w14:paraId="6B7D190C" w14:textId="7A7282D2" w:rsidR="00112A32" w:rsidRPr="000B082A" w:rsidRDefault="00112A32" w:rsidP="00751C18">
      <w:pPr>
        <w:ind w:left="-567" w:right="-285" w:firstLine="283"/>
        <w:jc w:val="both"/>
        <w:rPr>
          <w:rFonts w:cs="Tahoma"/>
          <w:sz w:val="20"/>
          <w:szCs w:val="20"/>
        </w:rPr>
      </w:pPr>
      <w:r w:rsidRPr="000B082A">
        <w:rPr>
          <w:sz w:val="20"/>
          <w:szCs w:val="20"/>
        </w:rPr>
        <w:t xml:space="preserve">Владельцы голосующих акций Общества на дату составления списка лиц, имеющих право участвовать в </w:t>
      </w:r>
      <w:r w:rsidR="001D147A" w:rsidRPr="000B082A">
        <w:rPr>
          <w:sz w:val="20"/>
          <w:szCs w:val="20"/>
        </w:rPr>
        <w:t xml:space="preserve">заседании </w:t>
      </w:r>
      <w:r w:rsidRPr="000B082A">
        <w:rPr>
          <w:sz w:val="20"/>
          <w:szCs w:val="20"/>
        </w:rPr>
        <w:t>обще</w:t>
      </w:r>
      <w:r w:rsidR="001D147A" w:rsidRPr="000B082A">
        <w:rPr>
          <w:sz w:val="20"/>
          <w:szCs w:val="20"/>
        </w:rPr>
        <w:t>го</w:t>
      </w:r>
      <w:r w:rsidRPr="000B082A">
        <w:rPr>
          <w:sz w:val="20"/>
          <w:szCs w:val="20"/>
        </w:rPr>
        <w:t xml:space="preserve"> собрани</w:t>
      </w:r>
      <w:r w:rsidR="001D147A" w:rsidRPr="000B082A">
        <w:rPr>
          <w:sz w:val="20"/>
          <w:szCs w:val="20"/>
        </w:rPr>
        <w:t>я</w:t>
      </w:r>
      <w:r w:rsidRPr="000B082A">
        <w:rPr>
          <w:sz w:val="20"/>
          <w:szCs w:val="20"/>
        </w:rPr>
        <w:t xml:space="preserve"> акционеров, вправе требовать выкупа всех или части принадлежащих им акций Общества при принятии общим собранием акционеров Общества положительного решения по вопросу</w:t>
      </w:r>
      <w:r w:rsidRPr="000B082A">
        <w:rPr>
          <w:rFonts w:cs="Tahoma"/>
          <w:sz w:val="20"/>
          <w:szCs w:val="20"/>
        </w:rPr>
        <w:t xml:space="preserve"> об одобрении крупной сделки, включенному в повестку дня </w:t>
      </w:r>
      <w:r w:rsidR="001D147A" w:rsidRPr="000B082A">
        <w:rPr>
          <w:rFonts w:cs="Tahoma"/>
          <w:sz w:val="20"/>
          <w:szCs w:val="20"/>
        </w:rPr>
        <w:t xml:space="preserve">заседания </w:t>
      </w:r>
      <w:proofErr w:type="gramStart"/>
      <w:r w:rsidRPr="000B082A">
        <w:rPr>
          <w:rFonts w:cs="Tahoma"/>
          <w:sz w:val="20"/>
          <w:szCs w:val="20"/>
        </w:rPr>
        <w:t>общего</w:t>
      </w:r>
      <w:r w:rsidR="001D147A" w:rsidRPr="000B082A">
        <w:rPr>
          <w:rFonts w:cs="Tahoma"/>
          <w:sz w:val="20"/>
          <w:szCs w:val="20"/>
        </w:rPr>
        <w:t xml:space="preserve"> </w:t>
      </w:r>
      <w:r w:rsidRPr="000B082A">
        <w:rPr>
          <w:rFonts w:cs="Tahoma"/>
          <w:sz w:val="20"/>
          <w:szCs w:val="20"/>
        </w:rPr>
        <w:t xml:space="preserve"> собрания</w:t>
      </w:r>
      <w:proofErr w:type="gramEnd"/>
      <w:r w:rsidRPr="000B082A">
        <w:rPr>
          <w:rFonts w:cs="Tahoma"/>
          <w:sz w:val="20"/>
          <w:szCs w:val="20"/>
        </w:rPr>
        <w:t xml:space="preserve"> акционеров Общества, если они:</w:t>
      </w:r>
    </w:p>
    <w:p w14:paraId="3936CAC9" w14:textId="45B47D89" w:rsidR="00112A32" w:rsidRPr="000B082A" w:rsidRDefault="00112A32" w:rsidP="00751C18">
      <w:pPr>
        <w:ind w:left="-567" w:right="-285" w:firstLine="283"/>
        <w:jc w:val="both"/>
        <w:rPr>
          <w:sz w:val="20"/>
          <w:szCs w:val="20"/>
        </w:rPr>
      </w:pPr>
      <w:r w:rsidRPr="000B082A">
        <w:rPr>
          <w:sz w:val="20"/>
          <w:szCs w:val="20"/>
        </w:rPr>
        <w:t xml:space="preserve">● проголосовали «против» по вопросу </w:t>
      </w:r>
      <w:r w:rsidR="001D147A" w:rsidRPr="000B082A">
        <w:rPr>
          <w:sz w:val="20"/>
          <w:szCs w:val="20"/>
        </w:rPr>
        <w:t>повестки дня.</w:t>
      </w:r>
    </w:p>
    <w:p w14:paraId="060E4A61" w14:textId="77777777" w:rsidR="00112A32" w:rsidRPr="000B082A" w:rsidRDefault="00112A32" w:rsidP="00751C18">
      <w:pPr>
        <w:widowControl w:val="0"/>
        <w:numPr>
          <w:ilvl w:val="0"/>
          <w:numId w:val="1"/>
        </w:numPr>
        <w:tabs>
          <w:tab w:val="clear" w:pos="1260"/>
          <w:tab w:val="left" w:pos="411"/>
          <w:tab w:val="num" w:pos="851"/>
        </w:tabs>
        <w:suppressAutoHyphens/>
        <w:ind w:left="-567" w:right="-285" w:firstLine="283"/>
        <w:jc w:val="both"/>
        <w:rPr>
          <w:sz w:val="20"/>
          <w:szCs w:val="20"/>
        </w:rPr>
      </w:pPr>
      <w:r w:rsidRPr="000B082A">
        <w:rPr>
          <w:sz w:val="20"/>
          <w:szCs w:val="20"/>
        </w:rPr>
        <w:t>не принимали участие в голосовании по этому вопросу.</w:t>
      </w:r>
    </w:p>
    <w:p w14:paraId="6D48180B" w14:textId="77777777" w:rsidR="00112A32" w:rsidRPr="000B082A" w:rsidRDefault="00112A32" w:rsidP="00751C18">
      <w:pPr>
        <w:ind w:left="-567" w:right="-285" w:firstLine="283"/>
        <w:jc w:val="both"/>
        <w:rPr>
          <w:b/>
          <w:sz w:val="20"/>
          <w:szCs w:val="20"/>
        </w:rPr>
      </w:pPr>
    </w:p>
    <w:p w14:paraId="01CF4FAB" w14:textId="77777777" w:rsidR="00112A32" w:rsidRPr="000B082A" w:rsidRDefault="00112A32" w:rsidP="00751C18">
      <w:pPr>
        <w:ind w:left="-567" w:right="-285" w:firstLine="283"/>
        <w:jc w:val="both"/>
        <w:rPr>
          <w:b/>
          <w:sz w:val="20"/>
          <w:szCs w:val="20"/>
        </w:rPr>
      </w:pPr>
      <w:r w:rsidRPr="000B082A">
        <w:rPr>
          <w:b/>
          <w:sz w:val="20"/>
          <w:szCs w:val="20"/>
        </w:rPr>
        <w:t>Цена, по которой будет осуществляться выкуп Обществом принадлежащих акционеру акций.</w:t>
      </w:r>
    </w:p>
    <w:p w14:paraId="0FE4CB01" w14:textId="1254C53B" w:rsidR="00112A32" w:rsidRPr="000B082A" w:rsidRDefault="00112A32" w:rsidP="00751C18">
      <w:pPr>
        <w:ind w:left="-567" w:right="-285" w:firstLine="283"/>
        <w:jc w:val="both"/>
        <w:rPr>
          <w:rFonts w:cs="Tahoma"/>
          <w:color w:val="0070C0"/>
          <w:sz w:val="20"/>
          <w:szCs w:val="20"/>
        </w:rPr>
      </w:pPr>
      <w:r w:rsidRPr="000B082A">
        <w:rPr>
          <w:rFonts w:cs="Tahoma"/>
          <w:sz w:val="20"/>
          <w:szCs w:val="20"/>
        </w:rPr>
        <w:t xml:space="preserve">Акции Общества будут выкуплены у акционеров по цене </w:t>
      </w:r>
      <w:r w:rsidR="003666F5" w:rsidRPr="000B082A">
        <w:rPr>
          <w:rFonts w:cs="Tahoma"/>
          <w:sz w:val="20"/>
          <w:szCs w:val="20"/>
        </w:rPr>
        <w:t>8 449</w:t>
      </w:r>
      <w:r w:rsidR="00306448" w:rsidRPr="000B082A">
        <w:rPr>
          <w:rFonts w:cs="Tahoma"/>
          <w:sz w:val="20"/>
          <w:szCs w:val="20"/>
        </w:rPr>
        <w:t xml:space="preserve"> </w:t>
      </w:r>
      <w:r w:rsidR="003666F5" w:rsidRPr="000B082A">
        <w:rPr>
          <w:rFonts w:cs="Tahoma"/>
          <w:sz w:val="20"/>
          <w:szCs w:val="20"/>
        </w:rPr>
        <w:t>(Восемь</w:t>
      </w:r>
      <w:r w:rsidR="00306448" w:rsidRPr="000B082A">
        <w:rPr>
          <w:rFonts w:cs="Tahoma"/>
          <w:sz w:val="20"/>
          <w:szCs w:val="20"/>
        </w:rPr>
        <w:t xml:space="preserve"> тысяч четыреста </w:t>
      </w:r>
      <w:r w:rsidR="006C091F" w:rsidRPr="000B082A">
        <w:rPr>
          <w:rFonts w:cs="Tahoma"/>
          <w:sz w:val="20"/>
          <w:szCs w:val="20"/>
        </w:rPr>
        <w:t>сорок девять</w:t>
      </w:r>
      <w:r w:rsidR="00306448" w:rsidRPr="000B082A">
        <w:rPr>
          <w:rFonts w:cs="Tahoma"/>
          <w:sz w:val="20"/>
          <w:szCs w:val="20"/>
        </w:rPr>
        <w:t>) рублей за каждую акцию</w:t>
      </w:r>
      <w:r w:rsidRPr="000B082A">
        <w:rPr>
          <w:rFonts w:cs="Tahoma"/>
          <w:sz w:val="20"/>
          <w:szCs w:val="20"/>
        </w:rPr>
        <w:t xml:space="preserve">. Цена выкупа определена Советом директоров Общества исходя из рыночной стоимости акций, </w:t>
      </w:r>
      <w:r w:rsidRPr="000B082A">
        <w:rPr>
          <w:sz w:val="20"/>
          <w:szCs w:val="20"/>
        </w:rPr>
        <w:t xml:space="preserve">определенной независимым оценщиком – Обществом с ограниченной ответственностью </w:t>
      </w:r>
      <w:r w:rsidR="00306448" w:rsidRPr="000B082A">
        <w:rPr>
          <w:sz w:val="20"/>
          <w:szCs w:val="20"/>
        </w:rPr>
        <w:t>«</w:t>
      </w:r>
      <w:r w:rsidR="006C091F" w:rsidRPr="000B082A">
        <w:rPr>
          <w:sz w:val="20"/>
          <w:szCs w:val="20"/>
        </w:rPr>
        <w:t>ЛЛ-Консалт</w:t>
      </w:r>
      <w:r w:rsidR="00306448" w:rsidRPr="000B082A">
        <w:rPr>
          <w:sz w:val="20"/>
          <w:szCs w:val="20"/>
        </w:rPr>
        <w:t>» (ОГРН 1</w:t>
      </w:r>
      <w:r w:rsidR="006C091F" w:rsidRPr="000B082A">
        <w:rPr>
          <w:sz w:val="20"/>
          <w:szCs w:val="20"/>
        </w:rPr>
        <w:t>037739546866</w:t>
      </w:r>
      <w:r w:rsidR="00306448" w:rsidRPr="000B082A">
        <w:rPr>
          <w:sz w:val="20"/>
          <w:szCs w:val="20"/>
        </w:rPr>
        <w:t xml:space="preserve">; ИНН </w:t>
      </w:r>
      <w:r w:rsidR="006C091F" w:rsidRPr="000B082A">
        <w:rPr>
          <w:sz w:val="20"/>
          <w:szCs w:val="20"/>
        </w:rPr>
        <w:t>7701298571</w:t>
      </w:r>
      <w:r w:rsidR="00306448" w:rsidRPr="000B082A">
        <w:rPr>
          <w:sz w:val="20"/>
          <w:szCs w:val="20"/>
        </w:rPr>
        <w:t xml:space="preserve">) (Отчет № </w:t>
      </w:r>
      <w:r w:rsidR="006C091F" w:rsidRPr="000B082A">
        <w:rPr>
          <w:sz w:val="20"/>
          <w:szCs w:val="20"/>
        </w:rPr>
        <w:t>9234/0925</w:t>
      </w:r>
      <w:r w:rsidR="00306448" w:rsidRPr="000B082A">
        <w:rPr>
          <w:sz w:val="20"/>
          <w:szCs w:val="20"/>
        </w:rPr>
        <w:t xml:space="preserve"> от </w:t>
      </w:r>
      <w:r w:rsidR="006C091F" w:rsidRPr="000B082A">
        <w:rPr>
          <w:sz w:val="20"/>
          <w:szCs w:val="20"/>
        </w:rPr>
        <w:t>25</w:t>
      </w:r>
      <w:r w:rsidR="00306448" w:rsidRPr="000B082A">
        <w:rPr>
          <w:sz w:val="20"/>
          <w:szCs w:val="20"/>
        </w:rPr>
        <w:t xml:space="preserve"> </w:t>
      </w:r>
      <w:r w:rsidR="006C091F" w:rsidRPr="000B082A">
        <w:rPr>
          <w:sz w:val="20"/>
          <w:szCs w:val="20"/>
        </w:rPr>
        <w:t>сентяб</w:t>
      </w:r>
      <w:r w:rsidR="00306448" w:rsidRPr="000B082A">
        <w:rPr>
          <w:sz w:val="20"/>
          <w:szCs w:val="20"/>
        </w:rPr>
        <w:t>ря 2025г.).</w:t>
      </w:r>
    </w:p>
    <w:p w14:paraId="574CA425" w14:textId="77777777" w:rsidR="00112A32" w:rsidRPr="000B082A" w:rsidRDefault="00112A32" w:rsidP="00751C18">
      <w:pPr>
        <w:ind w:left="-567" w:right="-285" w:firstLine="283"/>
        <w:jc w:val="both"/>
        <w:rPr>
          <w:rFonts w:cs="Tahoma"/>
          <w:sz w:val="20"/>
          <w:szCs w:val="20"/>
        </w:rPr>
      </w:pPr>
      <w:r w:rsidRPr="000B082A">
        <w:rPr>
          <w:rFonts w:cs="Tahoma"/>
          <w:b/>
          <w:sz w:val="20"/>
          <w:szCs w:val="20"/>
        </w:rPr>
        <w:lastRenderedPageBreak/>
        <w:t>Количество акций, которое может быть выкуплено у акционера.</w:t>
      </w:r>
      <w:r w:rsidRPr="000B082A">
        <w:rPr>
          <w:rFonts w:cs="Tahoma"/>
          <w:sz w:val="20"/>
          <w:szCs w:val="20"/>
        </w:rPr>
        <w:t xml:space="preserve"> </w:t>
      </w:r>
    </w:p>
    <w:p w14:paraId="3241F247"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соответствии со ст. 76 Федерального закона «Об акционерных обществах» акционерное общество не может направить на выкуп акций Общества более 10 процентов стоимости чистых активов, рассчитанных на дату принятия решения, повлекшего возникновение у акционеров права требовать выкупа Обществом принадлежащих им акций. </w:t>
      </w:r>
    </w:p>
    <w:p w14:paraId="26F84CE2"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случае, если общее количество акций, в отношении которых будут заявлены требования о выкупе, превышает количество акций, которое может быть выкуплено Обществом с учетом установленного выше ограничения, акции будут выкуплены у акционеров пропорционально заявленным требованиям.  </w:t>
      </w:r>
    </w:p>
    <w:p w14:paraId="1EAA51B2" w14:textId="77777777" w:rsidR="00112A32" w:rsidRPr="000B082A" w:rsidRDefault="00112A32" w:rsidP="00751C18">
      <w:pPr>
        <w:ind w:left="-567" w:right="-285" w:firstLine="283"/>
        <w:jc w:val="both"/>
        <w:rPr>
          <w:rFonts w:cs="Tahoma"/>
          <w:sz w:val="20"/>
          <w:szCs w:val="20"/>
        </w:rPr>
      </w:pPr>
    </w:p>
    <w:p w14:paraId="070CDA1B" w14:textId="77777777" w:rsidR="00112A32" w:rsidRPr="000B082A" w:rsidRDefault="00112A32" w:rsidP="00751C18">
      <w:pPr>
        <w:ind w:left="-567" w:right="-285" w:firstLine="283"/>
        <w:jc w:val="both"/>
        <w:rPr>
          <w:rFonts w:cs="Tahoma"/>
          <w:sz w:val="20"/>
          <w:szCs w:val="20"/>
        </w:rPr>
      </w:pPr>
      <w:r w:rsidRPr="000B082A">
        <w:rPr>
          <w:rFonts w:cs="Tahoma"/>
          <w:b/>
          <w:sz w:val="20"/>
          <w:szCs w:val="20"/>
        </w:rPr>
        <w:t>Порядок реализации акционером права требовать выкупа принадлежащих ему акций.</w:t>
      </w:r>
      <w:r w:rsidRPr="000B082A">
        <w:rPr>
          <w:rFonts w:cs="Tahoma"/>
          <w:sz w:val="20"/>
          <w:szCs w:val="20"/>
        </w:rPr>
        <w:t xml:space="preserve"> </w:t>
      </w:r>
    </w:p>
    <w:p w14:paraId="1317F961" w14:textId="1670BC0C" w:rsidR="00112A32" w:rsidRPr="000B082A" w:rsidRDefault="00112A32" w:rsidP="00751C18">
      <w:pPr>
        <w:pStyle w:val="ConsPlusNormal"/>
        <w:ind w:left="-567" w:right="-285" w:firstLine="283"/>
        <w:jc w:val="both"/>
        <w:rPr>
          <w:sz w:val="20"/>
          <w:szCs w:val="20"/>
        </w:rPr>
      </w:pPr>
      <w:r w:rsidRPr="000B082A">
        <w:rPr>
          <w:sz w:val="20"/>
          <w:szCs w:val="20"/>
        </w:rPr>
        <w:t xml:space="preserve">Требование о выкупе акций акционера, зарегистрированного в реестре акционеров </w:t>
      </w:r>
      <w:r w:rsidR="00935744" w:rsidRPr="000B082A">
        <w:rPr>
          <w:sz w:val="20"/>
          <w:szCs w:val="20"/>
        </w:rPr>
        <w:t>О</w:t>
      </w:r>
      <w:r w:rsidRPr="000B082A">
        <w:rPr>
          <w:sz w:val="20"/>
          <w:szCs w:val="20"/>
        </w:rPr>
        <w:t xml:space="preserve">бщества, или отзыв такого требования предъявляются регистратору Общества путем направления по почте либо вручения под роспись документа в письменной форме, подписанного акционером, а если это предусмотрено правилами, в соответствии с которыми регистратор </w:t>
      </w:r>
      <w:r w:rsidR="000B082A" w:rsidRPr="000B082A">
        <w:rPr>
          <w:sz w:val="20"/>
          <w:szCs w:val="20"/>
        </w:rPr>
        <w:t>О</w:t>
      </w:r>
      <w:r w:rsidRPr="000B082A">
        <w:rPr>
          <w:sz w:val="20"/>
          <w:szCs w:val="20"/>
        </w:rPr>
        <w:t>бщества осуществляет деятельность по ведению реестра, также путем направления электронного документа, подписанного квалифицированной электронной подписью. Указанными правилами может быть предусмотрена также возможность подписания указанного электронного документа простой или неквалифицированной электронной подписью. В этом случае электронный документ, подписанный простой или неквалифицированной электронной подписью, признается равнозначным документу на бумажном носителе, подписанному собственноручной подписью.</w:t>
      </w:r>
    </w:p>
    <w:p w14:paraId="19C6C13A" w14:textId="35388FCB" w:rsidR="00112A32" w:rsidRPr="000B082A" w:rsidRDefault="00112A32" w:rsidP="00751C18">
      <w:pPr>
        <w:pStyle w:val="ConsPlusNormal"/>
        <w:ind w:left="-567" w:right="-285" w:firstLine="283"/>
        <w:jc w:val="both"/>
        <w:rPr>
          <w:sz w:val="20"/>
          <w:szCs w:val="20"/>
        </w:rPr>
      </w:pPr>
      <w:r w:rsidRPr="000B082A">
        <w:rPr>
          <w:sz w:val="20"/>
          <w:szCs w:val="20"/>
        </w:rPr>
        <w:t xml:space="preserve">Требование о выкупе акций акционера, зарегистрированного в реестре акционеров </w:t>
      </w:r>
      <w:r w:rsidR="000B082A" w:rsidRPr="000B082A">
        <w:rPr>
          <w:sz w:val="20"/>
          <w:szCs w:val="20"/>
        </w:rPr>
        <w:t>О</w:t>
      </w:r>
      <w:r w:rsidRPr="000B082A">
        <w:rPr>
          <w:sz w:val="20"/>
          <w:szCs w:val="20"/>
        </w:rPr>
        <w:t>бщества, должно содержать сведения, позволяющие идентифицировать предъявившего его акционера, а также количество акций каждой категории (типа), выкупа которых он требует.</w:t>
      </w:r>
    </w:p>
    <w:p w14:paraId="78EF9061" w14:textId="1F5743B9" w:rsidR="00112A32" w:rsidRPr="000B082A" w:rsidRDefault="00112A32" w:rsidP="00751C18">
      <w:pPr>
        <w:pStyle w:val="ConsPlusNormal"/>
        <w:ind w:left="-567" w:right="-285" w:firstLine="283"/>
        <w:jc w:val="both"/>
        <w:rPr>
          <w:sz w:val="20"/>
          <w:szCs w:val="20"/>
        </w:rPr>
      </w:pPr>
      <w:r w:rsidRPr="000B082A">
        <w:rPr>
          <w:sz w:val="20"/>
          <w:szCs w:val="20"/>
        </w:rPr>
        <w:t xml:space="preserve"> Требования акционеров о выкупе акций должны быть предъявлены либо отозваны не позднее 45 дней с даты принятия соответствующего решения общим собранием акционеров. Отзыв требования о выкупе акций допускается только в отношении всех предъявленных к выкупу акций </w:t>
      </w:r>
      <w:r w:rsidR="000B082A" w:rsidRPr="000B082A">
        <w:rPr>
          <w:sz w:val="20"/>
          <w:szCs w:val="20"/>
        </w:rPr>
        <w:t>О</w:t>
      </w:r>
      <w:r w:rsidRPr="000B082A">
        <w:rPr>
          <w:sz w:val="20"/>
          <w:szCs w:val="20"/>
        </w:rPr>
        <w:t xml:space="preserve">бщества. Требование о выкупе акций акционера или его отзыв считается предъявленным </w:t>
      </w:r>
      <w:r w:rsidR="00935744" w:rsidRPr="000B082A">
        <w:rPr>
          <w:sz w:val="20"/>
          <w:szCs w:val="20"/>
        </w:rPr>
        <w:t>О</w:t>
      </w:r>
      <w:r w:rsidRPr="000B082A">
        <w:rPr>
          <w:sz w:val="20"/>
          <w:szCs w:val="20"/>
        </w:rPr>
        <w:t xml:space="preserve">бществу в день его получения регистратором </w:t>
      </w:r>
      <w:r w:rsidR="00935744" w:rsidRPr="000B082A">
        <w:rPr>
          <w:sz w:val="20"/>
          <w:szCs w:val="20"/>
        </w:rPr>
        <w:t>О</w:t>
      </w:r>
      <w:r w:rsidRPr="000B082A">
        <w:rPr>
          <w:sz w:val="20"/>
          <w:szCs w:val="20"/>
        </w:rPr>
        <w:t xml:space="preserve">бщества от акционера, зарегистрированного в реестре акционеров </w:t>
      </w:r>
      <w:r w:rsidR="00935744" w:rsidRPr="000B082A">
        <w:rPr>
          <w:sz w:val="20"/>
          <w:szCs w:val="20"/>
        </w:rPr>
        <w:t>О</w:t>
      </w:r>
      <w:r w:rsidRPr="000B082A">
        <w:rPr>
          <w:sz w:val="20"/>
          <w:szCs w:val="20"/>
        </w:rPr>
        <w:t xml:space="preserve">бщества, либо в день получения регистратором </w:t>
      </w:r>
      <w:r w:rsidR="00935744" w:rsidRPr="000B082A">
        <w:rPr>
          <w:sz w:val="20"/>
          <w:szCs w:val="20"/>
        </w:rPr>
        <w:t>О</w:t>
      </w:r>
      <w:r w:rsidRPr="000B082A">
        <w:rPr>
          <w:sz w:val="20"/>
          <w:szCs w:val="20"/>
        </w:rPr>
        <w:t xml:space="preserve">бщества от номинального держателя акций, зарегистрированного в реестре акционеров </w:t>
      </w:r>
      <w:r w:rsidR="00935744" w:rsidRPr="000B082A">
        <w:rPr>
          <w:sz w:val="20"/>
          <w:szCs w:val="20"/>
        </w:rPr>
        <w:t>О</w:t>
      </w:r>
      <w:r w:rsidRPr="000B082A">
        <w:rPr>
          <w:sz w:val="20"/>
          <w:szCs w:val="20"/>
        </w:rPr>
        <w:t>бщества, сообщения, содержащего волеизъявление такого акционера.</w:t>
      </w:r>
    </w:p>
    <w:p w14:paraId="1982CFED" w14:textId="77777777" w:rsidR="00112A32" w:rsidRPr="000B082A" w:rsidRDefault="00112A32" w:rsidP="00751C18">
      <w:pPr>
        <w:ind w:left="-567" w:right="-285" w:firstLine="283"/>
        <w:jc w:val="both"/>
        <w:rPr>
          <w:rFonts w:cs="Tahoma"/>
          <w:b/>
          <w:sz w:val="20"/>
          <w:szCs w:val="20"/>
        </w:rPr>
      </w:pPr>
      <w:r w:rsidRPr="000B082A">
        <w:rPr>
          <w:rFonts w:cs="Tahoma"/>
          <w:b/>
          <w:sz w:val="20"/>
          <w:szCs w:val="20"/>
        </w:rPr>
        <w:t>Порядок оплаты выкупаемых акций.</w:t>
      </w:r>
    </w:p>
    <w:p w14:paraId="4A6F8626"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соответствии со ст. 76 Федерального закона Общество обязано выкупить акции у акционеров, которые реализуют свое право требования выкупа акций, в течение 30 дней после истечения 45–дневного срока, предназначенного для предъявления требований акционерами о выкупе акций. Оплата выкупаемых акций будет производиться в денежной форме. </w:t>
      </w:r>
    </w:p>
    <w:p w14:paraId="337A2B7C" w14:textId="77777777" w:rsidR="00112A32" w:rsidRPr="000B082A" w:rsidRDefault="00112A32" w:rsidP="00751C18">
      <w:pPr>
        <w:ind w:left="-567" w:right="-285" w:firstLine="283"/>
        <w:jc w:val="both"/>
        <w:rPr>
          <w:rFonts w:cs="Tahoma"/>
          <w:sz w:val="20"/>
          <w:szCs w:val="20"/>
        </w:rPr>
      </w:pPr>
    </w:p>
    <w:p w14:paraId="70E2F90E" w14:textId="77777777" w:rsidR="00112A32" w:rsidRPr="000B082A" w:rsidRDefault="00112A32" w:rsidP="00751C18">
      <w:pPr>
        <w:autoSpaceDE w:val="0"/>
        <w:autoSpaceDN w:val="0"/>
        <w:adjustRightInd w:val="0"/>
        <w:ind w:left="-567" w:right="-285" w:firstLine="283"/>
        <w:jc w:val="both"/>
        <w:rPr>
          <w:rFonts w:cs="Tahoma"/>
          <w:sz w:val="20"/>
          <w:szCs w:val="20"/>
        </w:rPr>
      </w:pPr>
      <w:r w:rsidRPr="000B082A">
        <w:rPr>
          <w:rFonts w:cs="Tahoma"/>
          <w:sz w:val="20"/>
          <w:szCs w:val="20"/>
        </w:rPr>
        <w:t xml:space="preserve">Доход физического лица-акционера от реализации акций облагается налогом на доходы физических лиц (НДФЛ) и подлежит включению в налоговую базу такого физического лица согласно п. 1 ст. 210 НК РФ. </w:t>
      </w:r>
    </w:p>
    <w:p w14:paraId="4E797317"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Согласно </w:t>
      </w:r>
      <w:proofErr w:type="spellStart"/>
      <w:r w:rsidRPr="000B082A">
        <w:rPr>
          <w:rFonts w:cs="Tahoma"/>
          <w:sz w:val="20"/>
          <w:szCs w:val="20"/>
        </w:rPr>
        <w:t>абз</w:t>
      </w:r>
      <w:proofErr w:type="spellEnd"/>
      <w:r w:rsidRPr="000B082A">
        <w:rPr>
          <w:rFonts w:cs="Tahoma"/>
          <w:sz w:val="20"/>
          <w:szCs w:val="20"/>
        </w:rPr>
        <w:t>. 3 п. 1 ст. 226 НК РФ российские организации, осуществляющие выплаты по договорам купли-продажи ценных бумаг, заключенным ими с налогоплательщиками, признаются налоговыми агентами для целей исчисления и удержания НДФЛ в отношении операций по сделкам купли-продажи ценных бумаг.</w:t>
      </w:r>
    </w:p>
    <w:p w14:paraId="24410D81" w14:textId="661BB435"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связи с вышеизложенным АО </w:t>
      </w:r>
      <w:r w:rsidR="00713C84" w:rsidRPr="000B082A">
        <w:rPr>
          <w:rFonts w:cs="Tahoma"/>
          <w:sz w:val="20"/>
          <w:szCs w:val="20"/>
        </w:rPr>
        <w:t>МЭЗ</w:t>
      </w:r>
      <w:r w:rsidRPr="000B082A">
        <w:rPr>
          <w:rFonts w:cs="Tahoma"/>
          <w:sz w:val="20"/>
          <w:szCs w:val="20"/>
        </w:rPr>
        <w:t xml:space="preserve"> «</w:t>
      </w:r>
      <w:r w:rsidR="00713C84" w:rsidRPr="000B082A">
        <w:rPr>
          <w:rFonts w:cs="Tahoma"/>
          <w:sz w:val="20"/>
          <w:szCs w:val="20"/>
        </w:rPr>
        <w:t>Лискин</w:t>
      </w:r>
      <w:r w:rsidRPr="000B082A">
        <w:rPr>
          <w:rFonts w:cs="Tahoma"/>
          <w:sz w:val="20"/>
          <w:szCs w:val="20"/>
        </w:rPr>
        <w:t>ский» выступает налоговым агентом при выкупе акций у акционеров по их требованиям в случаях, если акционер не предоставляет документы о том, что он действует через посредника (брокера либо Доверительного управляющего).</w:t>
      </w:r>
    </w:p>
    <w:p w14:paraId="6EAFC0AA" w14:textId="3022016C" w:rsidR="00112A32" w:rsidRPr="000B082A" w:rsidRDefault="00112A32" w:rsidP="00751C18">
      <w:pPr>
        <w:ind w:left="-567" w:right="-285" w:firstLine="283"/>
        <w:jc w:val="both"/>
        <w:rPr>
          <w:sz w:val="20"/>
          <w:szCs w:val="20"/>
        </w:rPr>
      </w:pPr>
      <w:r w:rsidRPr="000B082A">
        <w:rPr>
          <w:rFonts w:cs="Tahoma"/>
          <w:sz w:val="20"/>
          <w:szCs w:val="20"/>
        </w:rPr>
        <w:t xml:space="preserve">В случае подачи акционером требования о выкупе акций ему </w:t>
      </w:r>
      <w:r w:rsidRPr="000B082A">
        <w:rPr>
          <w:rFonts w:cs="Tahoma"/>
          <w:b/>
          <w:sz w:val="20"/>
          <w:szCs w:val="20"/>
        </w:rPr>
        <w:t xml:space="preserve">необходимо предоставить в АО </w:t>
      </w:r>
      <w:r w:rsidR="00713C84" w:rsidRPr="000B082A">
        <w:rPr>
          <w:rFonts w:cs="Tahoma"/>
          <w:b/>
          <w:sz w:val="20"/>
          <w:szCs w:val="20"/>
        </w:rPr>
        <w:t>МЭЗ</w:t>
      </w:r>
      <w:r w:rsidRPr="000B082A">
        <w:rPr>
          <w:rFonts w:cs="Tahoma"/>
          <w:b/>
          <w:sz w:val="20"/>
          <w:szCs w:val="20"/>
        </w:rPr>
        <w:t xml:space="preserve"> «</w:t>
      </w:r>
      <w:r w:rsidR="00713C84" w:rsidRPr="000B082A">
        <w:rPr>
          <w:rFonts w:cs="Tahoma"/>
          <w:b/>
          <w:sz w:val="20"/>
          <w:szCs w:val="20"/>
        </w:rPr>
        <w:t>Лискинский</w:t>
      </w:r>
      <w:r w:rsidRPr="000B082A">
        <w:rPr>
          <w:rFonts w:cs="Tahoma"/>
          <w:b/>
          <w:sz w:val="20"/>
          <w:szCs w:val="20"/>
        </w:rPr>
        <w:t xml:space="preserve">» документы, подтверждающие срок владения акционером акциями </w:t>
      </w:r>
      <w:proofErr w:type="gramStart"/>
      <w:r w:rsidRPr="000B082A">
        <w:rPr>
          <w:rFonts w:cs="Tahoma"/>
          <w:b/>
          <w:sz w:val="20"/>
          <w:szCs w:val="20"/>
        </w:rPr>
        <w:t xml:space="preserve">- </w:t>
      </w:r>
      <w:r w:rsidRPr="000B082A">
        <w:rPr>
          <w:rFonts w:cs="Tahoma"/>
          <w:sz w:val="20"/>
          <w:szCs w:val="20"/>
        </w:rPr>
        <w:t xml:space="preserve"> </w:t>
      </w:r>
      <w:r w:rsidRPr="000B082A">
        <w:rPr>
          <w:sz w:val="20"/>
          <w:szCs w:val="20"/>
        </w:rPr>
        <w:t>справку</w:t>
      </w:r>
      <w:proofErr w:type="gramEnd"/>
      <w:r w:rsidRPr="000B082A">
        <w:rPr>
          <w:sz w:val="20"/>
          <w:szCs w:val="20"/>
        </w:rPr>
        <w:t xml:space="preserve"> об операциях по лицевому счету за последние 5 лет.</w:t>
      </w:r>
    </w:p>
    <w:p w14:paraId="677F1970" w14:textId="7A1FD78E" w:rsidR="00112A32" w:rsidRPr="000B082A" w:rsidRDefault="00112A32" w:rsidP="00751C18">
      <w:pPr>
        <w:ind w:left="-567" w:right="-285" w:firstLine="283"/>
        <w:jc w:val="both"/>
        <w:rPr>
          <w:rFonts w:cs="Tahoma"/>
          <w:sz w:val="20"/>
          <w:szCs w:val="20"/>
        </w:rPr>
      </w:pPr>
      <w:r w:rsidRPr="000B082A">
        <w:rPr>
          <w:rFonts w:cs="Tahoma"/>
          <w:sz w:val="20"/>
          <w:szCs w:val="20"/>
        </w:rPr>
        <w:t xml:space="preserve">Для получения справки необходимо обратиться к Регистратору Общества - АО «Новый регистратор» Ростовский филиал (344038, г. </w:t>
      </w:r>
      <w:proofErr w:type="spellStart"/>
      <w:r w:rsidRPr="000B082A">
        <w:rPr>
          <w:rFonts w:cs="Tahoma"/>
          <w:sz w:val="20"/>
          <w:szCs w:val="20"/>
        </w:rPr>
        <w:t>Ростов</w:t>
      </w:r>
      <w:proofErr w:type="spellEnd"/>
      <w:r w:rsidRPr="000B082A">
        <w:rPr>
          <w:rFonts w:cs="Tahoma"/>
          <w:sz w:val="20"/>
          <w:szCs w:val="20"/>
        </w:rPr>
        <w:t xml:space="preserve">-на-Дону, пр. Михаила Нагибина, 14а, тел. 8(863) 243-07-77) или </w:t>
      </w:r>
      <w:r w:rsidR="00713C84" w:rsidRPr="000B082A">
        <w:rPr>
          <w:rFonts w:cs="Tahoma"/>
          <w:sz w:val="20"/>
          <w:szCs w:val="20"/>
        </w:rPr>
        <w:t>Воронежский</w:t>
      </w:r>
      <w:r w:rsidRPr="000B082A">
        <w:rPr>
          <w:rFonts w:cs="Tahoma"/>
          <w:sz w:val="20"/>
          <w:szCs w:val="20"/>
        </w:rPr>
        <w:t xml:space="preserve"> филиал (</w:t>
      </w:r>
      <w:r w:rsidR="008E5583" w:rsidRPr="000B082A">
        <w:rPr>
          <w:rFonts w:cs="Tahoma"/>
          <w:sz w:val="20"/>
          <w:szCs w:val="20"/>
        </w:rPr>
        <w:t>394026, г. Воронеж, пр. Труда, д. 39А</w:t>
      </w:r>
      <w:r w:rsidRPr="000B082A">
        <w:rPr>
          <w:rFonts w:cs="Tahoma"/>
          <w:sz w:val="20"/>
          <w:szCs w:val="20"/>
        </w:rPr>
        <w:t>, тел.</w:t>
      </w:r>
      <w:r w:rsidR="008E5583" w:rsidRPr="000B082A">
        <w:rPr>
          <w:rFonts w:cs="Tahoma"/>
          <w:sz w:val="20"/>
          <w:szCs w:val="20"/>
        </w:rPr>
        <w:t>8</w:t>
      </w:r>
      <w:r w:rsidRPr="000B082A">
        <w:rPr>
          <w:rFonts w:cs="Tahoma"/>
          <w:sz w:val="20"/>
          <w:szCs w:val="20"/>
        </w:rPr>
        <w:t xml:space="preserve"> (</w:t>
      </w:r>
      <w:r w:rsidR="008E5583" w:rsidRPr="000B082A">
        <w:rPr>
          <w:rFonts w:cs="Tahoma"/>
          <w:sz w:val="20"/>
          <w:szCs w:val="20"/>
        </w:rPr>
        <w:t>473</w:t>
      </w:r>
      <w:r w:rsidRPr="000B082A">
        <w:rPr>
          <w:rFonts w:cs="Tahoma"/>
          <w:sz w:val="20"/>
          <w:szCs w:val="20"/>
        </w:rPr>
        <w:t xml:space="preserve">) </w:t>
      </w:r>
      <w:r w:rsidR="008E5583" w:rsidRPr="000B082A">
        <w:rPr>
          <w:rFonts w:cs="Tahoma"/>
          <w:sz w:val="20"/>
          <w:szCs w:val="20"/>
        </w:rPr>
        <w:t>271-08-76,  8 (473) 246-73-72</w:t>
      </w:r>
      <w:r w:rsidRPr="000B082A">
        <w:rPr>
          <w:rFonts w:cs="Tahoma"/>
          <w:sz w:val="20"/>
          <w:szCs w:val="20"/>
        </w:rPr>
        <w:t>).</w:t>
      </w:r>
    </w:p>
    <w:p w14:paraId="11FFDC3F" w14:textId="77777777" w:rsidR="00112A32" w:rsidRPr="000B082A" w:rsidRDefault="00112A32" w:rsidP="00751C18">
      <w:pPr>
        <w:ind w:left="-567" w:right="-285" w:firstLine="283"/>
        <w:jc w:val="both"/>
        <w:rPr>
          <w:rFonts w:cs="Tahoma"/>
          <w:sz w:val="20"/>
          <w:szCs w:val="20"/>
        </w:rPr>
      </w:pPr>
      <w:r w:rsidRPr="000B082A">
        <w:rPr>
          <w:rFonts w:cs="Tahoma"/>
          <w:sz w:val="20"/>
          <w:szCs w:val="20"/>
        </w:rPr>
        <w:t>Предоставленная справка позволит определить непрерывный срок владения акционером акциями Общества.</w:t>
      </w:r>
    </w:p>
    <w:p w14:paraId="1FB10859"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       При условии непрерывного владения акциями более 5 (Пяти) лет на праве собственности или ином вещном праве, получаемый доход не подлежит налогообложению (налоговая льгота); при владении акциями на праве собственности менее 5 (Пяти) лет удержанию и уплате подлежит налог по ставке 13% от суммы получаемого дохода.</w:t>
      </w:r>
    </w:p>
    <w:p w14:paraId="6599FF4B" w14:textId="77777777" w:rsidR="00112A32" w:rsidRPr="000B082A" w:rsidRDefault="00112A32" w:rsidP="00751C18">
      <w:pPr>
        <w:ind w:left="-567" w:right="-285" w:firstLine="283"/>
        <w:jc w:val="both"/>
        <w:rPr>
          <w:rFonts w:cs="Tahoma"/>
          <w:sz w:val="20"/>
          <w:szCs w:val="20"/>
        </w:rPr>
      </w:pPr>
      <w:r w:rsidRPr="000B082A">
        <w:rPr>
          <w:rFonts w:cs="Tahoma"/>
          <w:sz w:val="20"/>
          <w:szCs w:val="20"/>
        </w:rPr>
        <w:t xml:space="preserve">   В случае непредоставления или несвоевременного предоставления запрошенного документа НДФЛ по ставке 13% будет удержан со всей суммы дохода за выкупленные акции.</w:t>
      </w:r>
    </w:p>
    <w:p w14:paraId="5FE3CC97" w14:textId="78DD9B56" w:rsidR="00112A32" w:rsidRPr="000B082A" w:rsidRDefault="00112A32" w:rsidP="00751C18">
      <w:pPr>
        <w:ind w:left="-567" w:right="-285" w:firstLine="283"/>
        <w:jc w:val="both"/>
        <w:rPr>
          <w:rFonts w:cs="Tahoma"/>
          <w:sz w:val="20"/>
          <w:szCs w:val="20"/>
        </w:rPr>
      </w:pPr>
      <w:r w:rsidRPr="000B082A">
        <w:rPr>
          <w:rFonts w:cs="Tahoma"/>
          <w:sz w:val="20"/>
          <w:szCs w:val="20"/>
        </w:rPr>
        <w:t xml:space="preserve">В случае если акционер является налоговым резидентом другого государства необходимо предоставить подтверждающие документы в связи с иным порядком </w:t>
      </w:r>
      <w:r w:rsidR="009C1889" w:rsidRPr="000B082A">
        <w:rPr>
          <w:rFonts w:cs="Tahoma"/>
          <w:sz w:val="20"/>
          <w:szCs w:val="20"/>
        </w:rPr>
        <w:t>выкупа акций путем получения разрешения в Правительственной комиссии по контролю за осуществлением иностранных инвестиций в РФ.</w:t>
      </w:r>
    </w:p>
    <w:p w14:paraId="412CAFB9" w14:textId="77777777" w:rsidR="00112A32" w:rsidRPr="000B082A" w:rsidRDefault="00112A32" w:rsidP="00112A32">
      <w:pPr>
        <w:ind w:left="-284" w:right="-285" w:firstLine="284"/>
        <w:jc w:val="both"/>
        <w:rPr>
          <w:rFonts w:cs="Tahoma"/>
          <w:sz w:val="20"/>
          <w:szCs w:val="20"/>
        </w:rPr>
      </w:pPr>
    </w:p>
    <w:p w14:paraId="6B22F2D9" w14:textId="77777777" w:rsidR="0026059F" w:rsidRPr="000B082A" w:rsidRDefault="00294129" w:rsidP="00AD0878">
      <w:pPr>
        <w:pStyle w:val="3"/>
        <w:ind w:right="0" w:firstLine="567"/>
        <w:jc w:val="right"/>
        <w:rPr>
          <w:b/>
          <w:color w:val="000000"/>
          <w:sz w:val="20"/>
          <w:szCs w:val="20"/>
        </w:rPr>
      </w:pPr>
      <w:r w:rsidRPr="000B082A">
        <w:rPr>
          <w:color w:val="000000"/>
          <w:sz w:val="20"/>
          <w:szCs w:val="20"/>
        </w:rPr>
        <w:tab/>
      </w:r>
      <w:r w:rsidRPr="000B082A">
        <w:rPr>
          <w:color w:val="000000"/>
          <w:sz w:val="20"/>
          <w:szCs w:val="20"/>
        </w:rPr>
        <w:tab/>
      </w:r>
      <w:r w:rsidRPr="000B082A">
        <w:rPr>
          <w:color w:val="000000"/>
          <w:sz w:val="20"/>
          <w:szCs w:val="20"/>
        </w:rPr>
        <w:tab/>
        <w:t xml:space="preserve">    </w:t>
      </w:r>
      <w:r w:rsidRPr="000B082A">
        <w:rPr>
          <w:b/>
          <w:color w:val="000000"/>
          <w:sz w:val="20"/>
          <w:szCs w:val="20"/>
        </w:rPr>
        <w:t xml:space="preserve">С уважением, </w:t>
      </w:r>
    </w:p>
    <w:p w14:paraId="36CB4F31" w14:textId="77777777" w:rsidR="004E4369" w:rsidRPr="000B082A" w:rsidRDefault="00294129" w:rsidP="00AD0878">
      <w:pPr>
        <w:pStyle w:val="3"/>
        <w:ind w:right="0" w:firstLine="567"/>
        <w:jc w:val="right"/>
        <w:rPr>
          <w:b/>
          <w:color w:val="000000"/>
          <w:sz w:val="20"/>
          <w:szCs w:val="20"/>
        </w:rPr>
      </w:pPr>
      <w:r w:rsidRPr="000B082A">
        <w:rPr>
          <w:b/>
          <w:color w:val="000000"/>
          <w:sz w:val="20"/>
          <w:szCs w:val="20"/>
        </w:rPr>
        <w:t xml:space="preserve">Совет директоров  </w:t>
      </w:r>
    </w:p>
    <w:p w14:paraId="30A9D50E" w14:textId="348E72A4" w:rsidR="00C50678" w:rsidRPr="000B082A" w:rsidRDefault="00294129" w:rsidP="00AD0878">
      <w:pPr>
        <w:pStyle w:val="3"/>
        <w:ind w:right="0" w:firstLine="567"/>
        <w:jc w:val="right"/>
        <w:rPr>
          <w:b/>
          <w:color w:val="000000"/>
          <w:sz w:val="20"/>
          <w:szCs w:val="20"/>
        </w:rPr>
      </w:pPr>
      <w:r w:rsidRPr="000B082A">
        <w:rPr>
          <w:b/>
          <w:color w:val="000000"/>
          <w:sz w:val="20"/>
          <w:szCs w:val="20"/>
        </w:rPr>
        <w:t xml:space="preserve">АО </w:t>
      </w:r>
      <w:r w:rsidR="000B4B8F" w:rsidRPr="000B082A">
        <w:rPr>
          <w:b/>
          <w:color w:val="000000"/>
          <w:sz w:val="20"/>
          <w:szCs w:val="20"/>
        </w:rPr>
        <w:t>МЭЗ «Лискинский</w:t>
      </w:r>
      <w:r w:rsidRPr="000B082A">
        <w:rPr>
          <w:b/>
          <w:color w:val="000000"/>
          <w:sz w:val="20"/>
          <w:szCs w:val="20"/>
        </w:rPr>
        <w:t>»</w:t>
      </w:r>
    </w:p>
    <w:sectPr w:rsidR="00C50678" w:rsidRPr="000B082A" w:rsidSect="007401EF">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46AF5"/>
    <w:multiLevelType w:val="hybridMultilevel"/>
    <w:tmpl w:val="057CC82C"/>
    <w:lvl w:ilvl="0" w:tplc="B500357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E01319A"/>
    <w:multiLevelType w:val="hybridMultilevel"/>
    <w:tmpl w:val="8260FD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1B47D6"/>
    <w:multiLevelType w:val="hybridMultilevel"/>
    <w:tmpl w:val="3762F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F86F21"/>
    <w:multiLevelType w:val="hybridMultilevel"/>
    <w:tmpl w:val="5ABE7D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9513AE"/>
    <w:multiLevelType w:val="hybridMultilevel"/>
    <w:tmpl w:val="7EAE6A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ADE0893"/>
    <w:multiLevelType w:val="hybridMultilevel"/>
    <w:tmpl w:val="4FE09B8E"/>
    <w:lvl w:ilvl="0" w:tplc="56B0053A">
      <w:start w:val="1"/>
      <w:numFmt w:val="bullet"/>
      <w:lvlText w:val=""/>
      <w:lvlJc w:val="left"/>
      <w:pPr>
        <w:tabs>
          <w:tab w:val="num" w:pos="1260"/>
        </w:tabs>
        <w:ind w:left="12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E264264"/>
    <w:multiLevelType w:val="hybridMultilevel"/>
    <w:tmpl w:val="19F06304"/>
    <w:lvl w:ilvl="0" w:tplc="E7928C48">
      <w:start w:val="1"/>
      <w:numFmt w:val="decimal"/>
      <w:lvlText w:val="%1."/>
      <w:lvlJc w:val="left"/>
      <w:pPr>
        <w:ind w:left="786" w:hanging="360"/>
      </w:pPr>
      <w:rPr>
        <w:rFonts w:hint="default"/>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16cid:durableId="934358499">
    <w:abstractNumId w:val="5"/>
  </w:num>
  <w:num w:numId="2" w16cid:durableId="495343742">
    <w:abstractNumId w:val="3"/>
  </w:num>
  <w:num w:numId="3" w16cid:durableId="1418016300">
    <w:abstractNumId w:val="2"/>
  </w:num>
  <w:num w:numId="4" w16cid:durableId="1812552586">
    <w:abstractNumId w:val="4"/>
  </w:num>
  <w:num w:numId="5" w16cid:durableId="810635981">
    <w:abstractNumId w:val="6"/>
  </w:num>
  <w:num w:numId="6" w16cid:durableId="565183481">
    <w:abstractNumId w:val="0"/>
  </w:num>
  <w:num w:numId="7" w16cid:durableId="1612009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129"/>
    <w:rsid w:val="000013A5"/>
    <w:rsid w:val="0000355E"/>
    <w:rsid w:val="000150A8"/>
    <w:rsid w:val="0003798B"/>
    <w:rsid w:val="00055DE3"/>
    <w:rsid w:val="00082CD4"/>
    <w:rsid w:val="000B082A"/>
    <w:rsid w:val="000B0CE8"/>
    <w:rsid w:val="000B4B8F"/>
    <w:rsid w:val="000B5C94"/>
    <w:rsid w:val="000D5AEF"/>
    <w:rsid w:val="000F0685"/>
    <w:rsid w:val="000F3466"/>
    <w:rsid w:val="00112A32"/>
    <w:rsid w:val="00123D8F"/>
    <w:rsid w:val="001946F2"/>
    <w:rsid w:val="001C6022"/>
    <w:rsid w:val="001D147A"/>
    <w:rsid w:val="001E06BB"/>
    <w:rsid w:val="00200A47"/>
    <w:rsid w:val="00213E8F"/>
    <w:rsid w:val="00222281"/>
    <w:rsid w:val="00225941"/>
    <w:rsid w:val="0026059F"/>
    <w:rsid w:val="00283BBF"/>
    <w:rsid w:val="00294129"/>
    <w:rsid w:val="002A69DD"/>
    <w:rsid w:val="002D3627"/>
    <w:rsid w:val="00306448"/>
    <w:rsid w:val="00325EC3"/>
    <w:rsid w:val="003666F5"/>
    <w:rsid w:val="0036726A"/>
    <w:rsid w:val="00404453"/>
    <w:rsid w:val="00416727"/>
    <w:rsid w:val="004A3727"/>
    <w:rsid w:val="004B4A34"/>
    <w:rsid w:val="004D6F70"/>
    <w:rsid w:val="004E4369"/>
    <w:rsid w:val="004F3E0A"/>
    <w:rsid w:val="004F4FC3"/>
    <w:rsid w:val="00516A92"/>
    <w:rsid w:val="0053314B"/>
    <w:rsid w:val="0057152B"/>
    <w:rsid w:val="00572583"/>
    <w:rsid w:val="00644FDC"/>
    <w:rsid w:val="0069247E"/>
    <w:rsid w:val="006A7512"/>
    <w:rsid w:val="006A7AF7"/>
    <w:rsid w:val="006C091F"/>
    <w:rsid w:val="006D3ABA"/>
    <w:rsid w:val="006E1EFA"/>
    <w:rsid w:val="00713C84"/>
    <w:rsid w:val="007163DE"/>
    <w:rsid w:val="0073004C"/>
    <w:rsid w:val="007319F3"/>
    <w:rsid w:val="00731DA2"/>
    <w:rsid w:val="007401EF"/>
    <w:rsid w:val="00751C18"/>
    <w:rsid w:val="007A7C6C"/>
    <w:rsid w:val="008022F9"/>
    <w:rsid w:val="0081726F"/>
    <w:rsid w:val="008266E9"/>
    <w:rsid w:val="00867317"/>
    <w:rsid w:val="00875034"/>
    <w:rsid w:val="008E5583"/>
    <w:rsid w:val="008E6875"/>
    <w:rsid w:val="008F7446"/>
    <w:rsid w:val="0091173F"/>
    <w:rsid w:val="00912A92"/>
    <w:rsid w:val="00923F61"/>
    <w:rsid w:val="009319FC"/>
    <w:rsid w:val="00933F1A"/>
    <w:rsid w:val="00935744"/>
    <w:rsid w:val="00953259"/>
    <w:rsid w:val="00965C15"/>
    <w:rsid w:val="00995E00"/>
    <w:rsid w:val="009A3D87"/>
    <w:rsid w:val="009B4B38"/>
    <w:rsid w:val="009C1889"/>
    <w:rsid w:val="009C5B52"/>
    <w:rsid w:val="009F3652"/>
    <w:rsid w:val="00A016B5"/>
    <w:rsid w:val="00A35F56"/>
    <w:rsid w:val="00A438FE"/>
    <w:rsid w:val="00A63AD6"/>
    <w:rsid w:val="00A77C57"/>
    <w:rsid w:val="00A85385"/>
    <w:rsid w:val="00AD0878"/>
    <w:rsid w:val="00AD7856"/>
    <w:rsid w:val="00AE2AFE"/>
    <w:rsid w:val="00AE5581"/>
    <w:rsid w:val="00AF50E9"/>
    <w:rsid w:val="00B03D32"/>
    <w:rsid w:val="00B12796"/>
    <w:rsid w:val="00B365E7"/>
    <w:rsid w:val="00B66400"/>
    <w:rsid w:val="00B709F8"/>
    <w:rsid w:val="00BA3AF0"/>
    <w:rsid w:val="00BD0ABB"/>
    <w:rsid w:val="00BF3A13"/>
    <w:rsid w:val="00C15428"/>
    <w:rsid w:val="00C50678"/>
    <w:rsid w:val="00C55F14"/>
    <w:rsid w:val="00C5695B"/>
    <w:rsid w:val="00C66D49"/>
    <w:rsid w:val="00CA4C6B"/>
    <w:rsid w:val="00CB37F3"/>
    <w:rsid w:val="00CF7128"/>
    <w:rsid w:val="00D308F8"/>
    <w:rsid w:val="00D43B9F"/>
    <w:rsid w:val="00D54933"/>
    <w:rsid w:val="00D71EBB"/>
    <w:rsid w:val="00DE1450"/>
    <w:rsid w:val="00E16C9C"/>
    <w:rsid w:val="00E32DFC"/>
    <w:rsid w:val="00E42990"/>
    <w:rsid w:val="00E6767A"/>
    <w:rsid w:val="00E8217C"/>
    <w:rsid w:val="00E93182"/>
    <w:rsid w:val="00EB22C0"/>
    <w:rsid w:val="00EE2D21"/>
    <w:rsid w:val="00EE5465"/>
    <w:rsid w:val="00F1315D"/>
    <w:rsid w:val="00F1450A"/>
    <w:rsid w:val="00F25084"/>
    <w:rsid w:val="00F25234"/>
    <w:rsid w:val="00F4668D"/>
    <w:rsid w:val="00F47F44"/>
    <w:rsid w:val="00F515D1"/>
    <w:rsid w:val="00F76AF2"/>
    <w:rsid w:val="00F83961"/>
    <w:rsid w:val="00F93DE7"/>
    <w:rsid w:val="00FB383D"/>
    <w:rsid w:val="00FD2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C1C62"/>
  <w15:docId w15:val="{CA306B77-6C68-40DB-A076-8A3A56FA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1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94129"/>
    <w:pPr>
      <w:keepNext/>
      <w:jc w:val="both"/>
      <w:outlineLvl w:val="0"/>
    </w:pPr>
    <w:rPr>
      <w:b/>
      <w:bCs/>
    </w:rPr>
  </w:style>
  <w:style w:type="paragraph" w:styleId="5">
    <w:name w:val="heading 5"/>
    <w:basedOn w:val="a"/>
    <w:next w:val="a"/>
    <w:link w:val="50"/>
    <w:uiPriority w:val="9"/>
    <w:semiHidden/>
    <w:unhideWhenUsed/>
    <w:qFormat/>
    <w:rsid w:val="00AE2AFE"/>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4129"/>
    <w:rPr>
      <w:rFonts w:ascii="Times New Roman" w:eastAsia="Times New Roman" w:hAnsi="Times New Roman" w:cs="Times New Roman"/>
      <w:b/>
      <w:bCs/>
      <w:sz w:val="24"/>
      <w:szCs w:val="24"/>
      <w:lang w:eastAsia="ru-RU"/>
    </w:rPr>
  </w:style>
  <w:style w:type="paragraph" w:styleId="a3">
    <w:name w:val="Body Text"/>
    <w:basedOn w:val="a"/>
    <w:link w:val="a4"/>
    <w:rsid w:val="00294129"/>
    <w:pPr>
      <w:jc w:val="both"/>
    </w:pPr>
  </w:style>
  <w:style w:type="character" w:customStyle="1" w:styleId="a4">
    <w:name w:val="Основной текст Знак"/>
    <w:basedOn w:val="a0"/>
    <w:link w:val="a3"/>
    <w:rsid w:val="00294129"/>
    <w:rPr>
      <w:rFonts w:ascii="Times New Roman" w:eastAsia="Times New Roman" w:hAnsi="Times New Roman" w:cs="Times New Roman"/>
      <w:sz w:val="24"/>
      <w:szCs w:val="24"/>
      <w:lang w:eastAsia="ru-RU"/>
    </w:rPr>
  </w:style>
  <w:style w:type="paragraph" w:styleId="2">
    <w:name w:val="Body Text 2"/>
    <w:basedOn w:val="a"/>
    <w:link w:val="20"/>
    <w:rsid w:val="00294129"/>
    <w:rPr>
      <w:sz w:val="28"/>
    </w:rPr>
  </w:style>
  <w:style w:type="character" w:customStyle="1" w:styleId="20">
    <w:name w:val="Основной текст 2 Знак"/>
    <w:basedOn w:val="a0"/>
    <w:link w:val="2"/>
    <w:rsid w:val="00294129"/>
    <w:rPr>
      <w:rFonts w:ascii="Times New Roman" w:eastAsia="Times New Roman" w:hAnsi="Times New Roman" w:cs="Times New Roman"/>
      <w:sz w:val="28"/>
      <w:szCs w:val="24"/>
      <w:lang w:eastAsia="ru-RU"/>
    </w:rPr>
  </w:style>
  <w:style w:type="paragraph" w:styleId="3">
    <w:name w:val="Body Text 3"/>
    <w:basedOn w:val="a"/>
    <w:link w:val="30"/>
    <w:rsid w:val="00294129"/>
    <w:pPr>
      <w:ind w:right="-365"/>
    </w:pPr>
    <w:rPr>
      <w:sz w:val="28"/>
    </w:rPr>
  </w:style>
  <w:style w:type="character" w:customStyle="1" w:styleId="30">
    <w:name w:val="Основной текст 3 Знак"/>
    <w:basedOn w:val="a0"/>
    <w:link w:val="3"/>
    <w:rsid w:val="00294129"/>
    <w:rPr>
      <w:rFonts w:ascii="Times New Roman" w:eastAsia="Times New Roman" w:hAnsi="Times New Roman" w:cs="Times New Roman"/>
      <w:sz w:val="28"/>
      <w:szCs w:val="24"/>
      <w:lang w:eastAsia="ru-RU"/>
    </w:rPr>
  </w:style>
  <w:style w:type="paragraph" w:customStyle="1" w:styleId="ConsPlusNormal">
    <w:name w:val="ConsPlusNormal"/>
    <w:rsid w:val="0029412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blk">
    <w:name w:val="blk"/>
    <w:basedOn w:val="a0"/>
    <w:rsid w:val="00C15428"/>
    <w:rPr>
      <w:rFonts w:cs="Times New Roman"/>
    </w:rPr>
  </w:style>
  <w:style w:type="paragraph" w:styleId="a5">
    <w:name w:val="List Paragraph"/>
    <w:basedOn w:val="a"/>
    <w:uiPriority w:val="34"/>
    <w:qFormat/>
    <w:rsid w:val="00FB383D"/>
    <w:pPr>
      <w:ind w:left="720"/>
      <w:contextualSpacing/>
    </w:pPr>
  </w:style>
  <w:style w:type="character" w:customStyle="1" w:styleId="Subst">
    <w:name w:val="Subst"/>
    <w:uiPriority w:val="99"/>
    <w:rsid w:val="00516A92"/>
    <w:rPr>
      <w:b/>
      <w:i/>
    </w:rPr>
  </w:style>
  <w:style w:type="character" w:styleId="a6">
    <w:name w:val="Hyperlink"/>
    <w:basedOn w:val="a0"/>
    <w:uiPriority w:val="99"/>
    <w:unhideWhenUsed/>
    <w:rsid w:val="00953259"/>
    <w:rPr>
      <w:color w:val="0000FF" w:themeColor="hyperlink"/>
      <w:u w:val="single"/>
    </w:rPr>
  </w:style>
  <w:style w:type="character" w:customStyle="1" w:styleId="50">
    <w:name w:val="Заголовок 5 Знак"/>
    <w:basedOn w:val="a0"/>
    <w:link w:val="5"/>
    <w:uiPriority w:val="9"/>
    <w:semiHidden/>
    <w:rsid w:val="00AE2AFE"/>
    <w:rPr>
      <w:rFonts w:asciiTheme="majorHAnsi" w:eastAsiaTheme="majorEastAsia" w:hAnsiTheme="majorHAnsi" w:cstheme="majorBidi"/>
      <w:color w:val="243F60" w:themeColor="accent1" w:themeShade="7F"/>
      <w:sz w:val="24"/>
      <w:szCs w:val="24"/>
      <w:lang w:eastAsia="ru-RU"/>
    </w:rPr>
  </w:style>
  <w:style w:type="paragraph" w:styleId="a7">
    <w:name w:val="Balloon Text"/>
    <w:basedOn w:val="a"/>
    <w:link w:val="a8"/>
    <w:uiPriority w:val="99"/>
    <w:semiHidden/>
    <w:unhideWhenUsed/>
    <w:rsid w:val="00325EC3"/>
    <w:rPr>
      <w:rFonts w:ascii="Segoe UI" w:hAnsi="Segoe UI" w:cs="Segoe UI"/>
      <w:sz w:val="18"/>
      <w:szCs w:val="18"/>
    </w:rPr>
  </w:style>
  <w:style w:type="character" w:customStyle="1" w:styleId="a8">
    <w:name w:val="Текст выноски Знак"/>
    <w:basedOn w:val="a0"/>
    <w:link w:val="a7"/>
    <w:uiPriority w:val="99"/>
    <w:semiHidden/>
    <w:rsid w:val="00325EC3"/>
    <w:rPr>
      <w:rFonts w:ascii="Segoe UI" w:eastAsia="Times New Roman" w:hAnsi="Segoe UI" w:cs="Segoe UI"/>
      <w:sz w:val="18"/>
      <w:szCs w:val="18"/>
      <w:lang w:eastAsia="ru-RU"/>
    </w:rPr>
  </w:style>
  <w:style w:type="paragraph" w:styleId="31">
    <w:name w:val="Body Text Indent 3"/>
    <w:basedOn w:val="a"/>
    <w:link w:val="32"/>
    <w:uiPriority w:val="99"/>
    <w:semiHidden/>
    <w:unhideWhenUsed/>
    <w:rsid w:val="00935744"/>
    <w:pPr>
      <w:spacing w:after="120"/>
      <w:ind w:left="283"/>
    </w:pPr>
    <w:rPr>
      <w:sz w:val="16"/>
      <w:szCs w:val="16"/>
    </w:rPr>
  </w:style>
  <w:style w:type="character" w:customStyle="1" w:styleId="32">
    <w:name w:val="Основной текст с отступом 3 Знак"/>
    <w:basedOn w:val="a0"/>
    <w:link w:val="31"/>
    <w:uiPriority w:val="99"/>
    <w:semiHidden/>
    <w:rsid w:val="00935744"/>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042949">
      <w:bodyDiv w:val="1"/>
      <w:marLeft w:val="0"/>
      <w:marRight w:val="0"/>
      <w:marTop w:val="0"/>
      <w:marBottom w:val="0"/>
      <w:divBdr>
        <w:top w:val="none" w:sz="0" w:space="0" w:color="auto"/>
        <w:left w:val="none" w:sz="0" w:space="0" w:color="auto"/>
        <w:bottom w:val="none" w:sz="0" w:space="0" w:color="auto"/>
        <w:right w:val="none" w:sz="0" w:space="0" w:color="auto"/>
      </w:divBdr>
    </w:div>
    <w:div w:id="160446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ogin.consultant.ru/link/?req=doc&amp;base=LAW&amp;n=315800&amp;dst=10013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2</Pages>
  <Words>1416</Words>
  <Characters>8072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fesenko_iv</dc:creator>
  <cp:lastModifiedBy>Куршина Екатерина Евгеньевна</cp:lastModifiedBy>
  <cp:revision>11</cp:revision>
  <cp:lastPrinted>2022-06-01T07:59:00Z</cp:lastPrinted>
  <dcterms:created xsi:type="dcterms:W3CDTF">2023-05-10T10:40:00Z</dcterms:created>
  <dcterms:modified xsi:type="dcterms:W3CDTF">2025-10-17T07:00:00Z</dcterms:modified>
</cp:coreProperties>
</file>